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43"/>
          <w:szCs w:val="43"/>
        </w:rPr>
        <w:t>乳腺悬切系统项目补遗公告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235"/>
        <w:rPr>
          <w:rFonts w:hint="eastAsia" w:ascii="微软雅黑" w:hAnsi="微软雅黑" w:eastAsia="微软雅黑" w:cs="微软雅黑"/>
        </w:rPr>
      </w:pPr>
      <w:r>
        <w:rPr>
          <w:rFonts w:ascii="黑体" w:hAnsi="宋体" w:eastAsia="黑体" w:cs="黑体"/>
          <w:sz w:val="31"/>
          <w:szCs w:val="31"/>
          <w:shd w:val="clear" w:fill="FFFFFF"/>
        </w:rPr>
        <w:t>项目编号：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cq7y2021096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现就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  <w:t>本项目名称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作如下变更补遗：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采购项目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中，“乳腺悬切系统”更改为“乳腺旋切系统”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D7E93"/>
    <w:rsid w:val="1C3B4BCD"/>
    <w:rsid w:val="3172735C"/>
    <w:rsid w:val="523D40E0"/>
    <w:rsid w:val="60B42D07"/>
    <w:rsid w:val="6414679C"/>
    <w:rsid w:val="6D6312B9"/>
    <w:rsid w:val="775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2021-03-29T03:21:00Z</dcterms:created>
  <dc:creator>Administrator</dc:creator>
  <cp:lastModifiedBy>Administrator</cp:lastModifiedBy>
  <dcterms:modified xsi:type="dcterms:W3CDTF">2021-11-11T09:41:46Z</dcterms:modified>
  <dc:title>重庆市巴南区第二人民医院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